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AAC08E9">
      <w:pPr>
        <w:pStyle w:val="6"/>
        <w:ind w:firstLine="0" w:firstLineChars="0"/>
        <w:rPr>
          <w:rFonts w:hint="eastAsia" w:ascii="仿宋_GB2312" w:hAnsi="仿宋_GB2312" w:eastAsia="仿宋_GB2312" w:cs="仿宋_GB2312"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</w:rPr>
        <w:t>附件</w:t>
      </w:r>
      <w:r>
        <w:rPr>
          <w:rFonts w:hint="eastAsia" w:ascii="仿宋_GB2312" w:hAnsi="仿宋_GB2312" w:eastAsia="仿宋_GB2312" w:cs="仿宋_GB2312"/>
          <w:bCs/>
          <w:sz w:val="32"/>
          <w:szCs w:val="32"/>
          <w:lang w:val="en-US" w:eastAsia="zh-CN"/>
        </w:rPr>
        <w:t>1</w:t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>：</w:t>
      </w:r>
    </w:p>
    <w:p w14:paraId="366B85EE">
      <w:pPr>
        <w:pStyle w:val="6"/>
        <w:ind w:firstLine="0" w:firstLineChars="0"/>
        <w:rPr>
          <w:rFonts w:hint="eastAsia" w:ascii="仿宋_GB2312" w:hAnsi="仿宋_GB2312" w:eastAsia="仿宋_GB2312" w:cs="仿宋_GB2312"/>
          <w:bCs/>
          <w:sz w:val="32"/>
          <w:szCs w:val="32"/>
        </w:rPr>
      </w:pPr>
    </w:p>
    <w:p w14:paraId="439CC207">
      <w:pPr>
        <w:pStyle w:val="6"/>
        <w:ind w:firstLine="0" w:firstLineChars="0"/>
        <w:jc w:val="center"/>
        <w:rPr>
          <w:rFonts w:hint="eastAsia" w:ascii="仿宋_GB2312" w:hAnsi="仿宋_GB2312" w:eastAsia="仿宋_GB2312" w:cs="仿宋_GB2312"/>
          <w:b/>
          <w:sz w:val="48"/>
          <w:szCs w:val="48"/>
          <w:lang w:eastAsia="zh-CN"/>
        </w:rPr>
      </w:pPr>
      <w:bookmarkStart w:id="0" w:name="_GoBack"/>
      <w:r>
        <w:rPr>
          <w:rFonts w:hint="eastAsia" w:ascii="仿宋_GB2312" w:hAnsi="仿宋_GB2312" w:eastAsia="仿宋_GB2312" w:cs="仿宋_GB2312"/>
          <w:b/>
          <w:sz w:val="48"/>
          <w:szCs w:val="48"/>
          <w:lang w:eastAsia="zh-CN"/>
        </w:rPr>
        <w:t>参与</w:t>
      </w:r>
      <w:r>
        <w:rPr>
          <w:rFonts w:hint="eastAsia" w:ascii="仿宋_GB2312" w:hAnsi="仿宋_GB2312" w:eastAsia="仿宋_GB2312" w:cs="仿宋_GB2312"/>
          <w:b/>
          <w:sz w:val="48"/>
          <w:szCs w:val="48"/>
          <w:lang w:val="en-US" w:eastAsia="zh-CN"/>
        </w:rPr>
        <w:t>林备造林项目劳务承揽单位选取</w:t>
      </w:r>
      <w:r>
        <w:rPr>
          <w:rFonts w:hint="eastAsia" w:ascii="仿宋_GB2312" w:hAnsi="仿宋_GB2312" w:eastAsia="仿宋_GB2312" w:cs="仿宋_GB2312"/>
          <w:b/>
          <w:sz w:val="48"/>
          <w:szCs w:val="48"/>
          <w:lang w:eastAsia="zh-CN"/>
        </w:rPr>
        <w:t>确认函</w:t>
      </w:r>
      <w:bookmarkEnd w:id="0"/>
    </w:p>
    <w:p w14:paraId="4C7B23CE">
      <w:pPr>
        <w:ind w:left="0" w:leftChars="0" w:firstLine="0" w:firstLineChars="0"/>
        <w:rPr>
          <w:rFonts w:hint="eastAsia" w:ascii="仿宋_GB2312" w:hAnsi="仿宋_GB2312" w:eastAsia="仿宋_GB2312" w:cs="仿宋_GB2312"/>
        </w:rPr>
      </w:pPr>
    </w:p>
    <w:p w14:paraId="2CCBAF86">
      <w:pPr>
        <w:ind w:left="0" w:leftChars="0" w:firstLine="0" w:firstLineChars="0"/>
        <w:rPr>
          <w:rFonts w:hint="eastAsia" w:ascii="仿宋_GB2312" w:hAnsi="仿宋_GB2312" w:eastAsia="仿宋_GB2312" w:cs="仿宋_GB2312"/>
          <w:bCs/>
          <w:kern w:val="0"/>
          <w:sz w:val="30"/>
          <w:szCs w:val="30"/>
          <w:lang w:val="en-US" w:eastAsia="zh-CN" w:bidi="ar"/>
        </w:rPr>
      </w:pPr>
      <w:r>
        <w:rPr>
          <w:rFonts w:hint="eastAsia" w:ascii="仿宋_GB2312" w:hAnsi="仿宋_GB2312" w:eastAsia="仿宋_GB2312" w:cs="仿宋_GB2312"/>
          <w:bCs/>
          <w:kern w:val="0"/>
          <w:sz w:val="30"/>
          <w:szCs w:val="30"/>
          <w:lang w:val="en-US" w:eastAsia="zh-CN" w:bidi="ar"/>
        </w:rPr>
        <w:t>南平市产权交易有限公司：</w:t>
      </w:r>
    </w:p>
    <w:p w14:paraId="521E4A67">
      <w:pPr>
        <w:ind w:left="0" w:leftChars="0" w:firstLine="0" w:firstLineChars="0"/>
        <w:rPr>
          <w:rFonts w:hint="eastAsia" w:ascii="仿宋_GB2312" w:hAnsi="仿宋_GB2312" w:eastAsia="仿宋_GB2312" w:cs="仿宋_GB2312"/>
          <w:bCs/>
          <w:kern w:val="0"/>
          <w:sz w:val="30"/>
          <w:szCs w:val="30"/>
          <w:lang w:val="en-US" w:eastAsia="zh-CN" w:bidi="ar"/>
        </w:rPr>
      </w:pPr>
      <w:r>
        <w:rPr>
          <w:rFonts w:hint="eastAsia" w:ascii="仿宋_GB2312" w:hAnsi="仿宋_GB2312" w:eastAsia="仿宋_GB2312" w:cs="仿宋_GB2312"/>
          <w:bCs/>
          <w:kern w:val="0"/>
          <w:sz w:val="30"/>
          <w:szCs w:val="30"/>
          <w:lang w:val="en-US" w:eastAsia="zh-CN" w:bidi="ar"/>
        </w:rPr>
        <w:t>南平市振兴乡村投资运营有限公司：</w:t>
      </w:r>
    </w:p>
    <w:p w14:paraId="2E3441CD">
      <w:pPr>
        <w:ind w:left="0" w:leftChars="0" w:firstLine="600" w:firstLineChars="200"/>
        <w:rPr>
          <w:rFonts w:hint="default" w:ascii="仿宋_GB2312" w:hAnsi="仿宋_GB2312" w:eastAsia="仿宋_GB2312" w:cs="仿宋_GB2312"/>
          <w:bCs/>
          <w:kern w:val="0"/>
          <w:sz w:val="30"/>
          <w:szCs w:val="30"/>
          <w:lang w:val="en-US" w:eastAsia="zh-CN" w:bidi="ar"/>
        </w:rPr>
      </w:pPr>
      <w:r>
        <w:rPr>
          <w:rFonts w:hint="eastAsia" w:ascii="仿宋_GB2312" w:hAnsi="仿宋_GB2312" w:eastAsia="仿宋_GB2312" w:cs="仿宋_GB2312"/>
          <w:bCs/>
          <w:kern w:val="0"/>
          <w:sz w:val="30"/>
          <w:szCs w:val="30"/>
          <w:lang w:val="en-US" w:eastAsia="zh-CN" w:bidi="ar"/>
        </w:rPr>
        <w:t>本单位</w:t>
      </w:r>
      <w:r>
        <w:rPr>
          <w:rFonts w:hint="eastAsia" w:ascii="仿宋_GB2312" w:hAnsi="仿宋_GB2312" w:eastAsia="仿宋_GB2312" w:cs="仿宋_GB2312"/>
          <w:bCs/>
          <w:kern w:val="0"/>
          <w:sz w:val="30"/>
          <w:szCs w:val="30"/>
          <w:u w:val="single"/>
          <w:lang w:val="en-US" w:eastAsia="zh-CN" w:bidi="ar"/>
        </w:rPr>
        <w:t xml:space="preserve">                                </w:t>
      </w:r>
      <w:r>
        <w:rPr>
          <w:rFonts w:hint="eastAsia" w:ascii="仿宋_GB2312" w:hAnsi="仿宋_GB2312" w:eastAsia="仿宋_GB2312" w:cs="仿宋_GB2312"/>
          <w:bCs/>
          <w:kern w:val="0"/>
          <w:sz w:val="30"/>
          <w:szCs w:val="30"/>
          <w:lang w:val="en-US" w:eastAsia="zh-CN" w:bidi="ar"/>
        </w:rPr>
        <w:t>确定将参与</w:t>
      </w:r>
      <w:r>
        <w:rPr>
          <w:rFonts w:hint="eastAsia" w:ascii="仿宋_GB2312" w:hAnsi="仿宋_GB2312" w:eastAsia="仿宋_GB2312" w:cs="仿宋_GB2312"/>
          <w:sz w:val="30"/>
          <w:szCs w:val="30"/>
          <w:u w:val="single"/>
          <w:lang w:eastAsia="zh-CN"/>
        </w:rPr>
        <w:t>南平市振兴乡村投资运营有限公司位于光泽县崇仁乡崇仁村面积154亩林备造林项目劳务承揽摇选</w:t>
      </w:r>
      <w:r>
        <w:rPr>
          <w:rFonts w:hint="eastAsia" w:ascii="仿宋_GB2312" w:hAnsi="仿宋_GB2312" w:eastAsia="仿宋_GB2312" w:cs="仿宋_GB2312"/>
          <w:bCs/>
          <w:kern w:val="0"/>
          <w:sz w:val="30"/>
          <w:szCs w:val="30"/>
          <w:u w:val="none"/>
          <w:lang w:val="en-US" w:eastAsia="zh-CN" w:bidi="ar"/>
        </w:rPr>
        <w:t>的</w:t>
      </w:r>
      <w:r>
        <w:rPr>
          <w:rFonts w:hint="eastAsia" w:ascii="仿宋_GB2312" w:hAnsi="仿宋_GB2312" w:eastAsia="仿宋_GB2312" w:cs="仿宋_GB2312"/>
          <w:bCs/>
          <w:kern w:val="0"/>
          <w:sz w:val="30"/>
          <w:szCs w:val="30"/>
          <w:lang w:val="en-US" w:eastAsia="zh-CN" w:bidi="ar"/>
        </w:rPr>
        <w:t>选取工作。</w:t>
      </w:r>
      <w:r>
        <w:rPr>
          <w:rFonts w:hint="eastAsia" w:ascii="仿宋_GB2312" w:hAnsi="仿宋_GB2312" w:eastAsia="仿宋_GB2312" w:cs="仿宋_GB2312"/>
          <w:b/>
          <w:bCs w:val="0"/>
          <w:kern w:val="0"/>
          <w:sz w:val="30"/>
          <w:szCs w:val="30"/>
          <w:lang w:val="en-US" w:eastAsia="zh-CN" w:bidi="ar"/>
        </w:rPr>
        <w:t>后附相关材料。</w:t>
      </w:r>
    </w:p>
    <w:p w14:paraId="775F3F11">
      <w:pPr>
        <w:ind w:left="0" w:leftChars="0" w:firstLine="600" w:firstLineChars="200"/>
        <w:rPr>
          <w:rFonts w:hint="eastAsia" w:ascii="仿宋_GB2312" w:hAnsi="仿宋_GB2312" w:eastAsia="仿宋_GB2312" w:cs="仿宋_GB2312"/>
          <w:bCs/>
          <w:kern w:val="0"/>
          <w:sz w:val="28"/>
          <w:szCs w:val="28"/>
          <w:lang w:val="en-US" w:eastAsia="zh-CN" w:bidi="ar"/>
        </w:rPr>
      </w:pPr>
      <w:r>
        <w:rPr>
          <w:rFonts w:hint="eastAsia" w:ascii="仿宋_GB2312" w:hAnsi="仿宋_GB2312" w:eastAsia="仿宋_GB2312" w:cs="仿宋_GB2312"/>
          <w:bCs/>
          <w:kern w:val="0"/>
          <w:sz w:val="30"/>
          <w:szCs w:val="30"/>
          <w:lang w:val="en-US" w:eastAsia="zh-CN" w:bidi="ar"/>
        </w:rPr>
        <w:t>并已明确知晓需承担的相关工作，特发函确认。</w:t>
      </w:r>
    </w:p>
    <w:p w14:paraId="00C95689">
      <w:pPr>
        <w:ind w:left="0" w:leftChars="0" w:firstLine="0" w:firstLineChars="0"/>
        <w:rPr>
          <w:rFonts w:hint="eastAsia" w:ascii="仿宋_GB2312" w:hAnsi="仿宋_GB2312" w:eastAsia="仿宋_GB2312" w:cs="仿宋_GB2312"/>
          <w:bCs/>
          <w:kern w:val="0"/>
          <w:sz w:val="32"/>
          <w:szCs w:val="32"/>
          <w:lang w:val="en-US" w:eastAsia="zh-CN" w:bidi="ar"/>
        </w:rPr>
      </w:pPr>
    </w:p>
    <w:p w14:paraId="294AE031">
      <w:pPr>
        <w:ind w:left="0" w:leftChars="0" w:firstLine="0" w:firstLineChars="0"/>
        <w:rPr>
          <w:rFonts w:hint="eastAsia" w:ascii="仿宋_GB2312" w:hAnsi="仿宋_GB2312" w:eastAsia="仿宋_GB2312" w:cs="仿宋_GB2312"/>
          <w:bCs/>
          <w:kern w:val="0"/>
          <w:sz w:val="30"/>
          <w:szCs w:val="30"/>
          <w:lang w:val="en-US" w:eastAsia="zh-CN" w:bidi="ar"/>
        </w:rPr>
      </w:pPr>
      <w:r>
        <w:rPr>
          <w:rFonts w:hint="eastAsia" w:ascii="仿宋_GB2312" w:hAnsi="仿宋_GB2312" w:eastAsia="仿宋_GB2312" w:cs="仿宋_GB2312"/>
          <w:bCs/>
          <w:kern w:val="0"/>
          <w:sz w:val="30"/>
          <w:szCs w:val="30"/>
          <w:lang w:val="en-US" w:eastAsia="zh-CN" w:bidi="ar"/>
        </w:rPr>
        <w:t>单位名称：</w:t>
      </w:r>
      <w:r>
        <w:rPr>
          <w:rFonts w:hint="eastAsia" w:ascii="仿宋_GB2312" w:hAnsi="仿宋_GB2312" w:eastAsia="仿宋_GB2312" w:cs="仿宋_GB2312"/>
          <w:bCs/>
          <w:kern w:val="0"/>
          <w:sz w:val="30"/>
          <w:szCs w:val="30"/>
          <w:u w:val="single"/>
          <w:lang w:val="en-US" w:eastAsia="zh-CN" w:bidi="ar"/>
        </w:rPr>
        <w:t xml:space="preserve">                        </w:t>
      </w:r>
      <w:r>
        <w:rPr>
          <w:rFonts w:hint="eastAsia" w:ascii="仿宋_GB2312" w:hAnsi="仿宋_GB2312" w:eastAsia="仿宋_GB2312" w:cs="仿宋_GB2312"/>
          <w:bCs/>
          <w:kern w:val="0"/>
          <w:sz w:val="30"/>
          <w:szCs w:val="30"/>
          <w:lang w:val="en-US" w:eastAsia="zh-CN" w:bidi="ar"/>
        </w:rPr>
        <w:t>（单位全称并加盖公章）</w:t>
      </w:r>
    </w:p>
    <w:p w14:paraId="68B78E05">
      <w:pPr>
        <w:ind w:left="0" w:leftChars="0" w:firstLine="0" w:firstLineChars="0"/>
        <w:rPr>
          <w:rFonts w:hint="eastAsia" w:ascii="仿宋_GB2312" w:hAnsi="仿宋_GB2312" w:eastAsia="仿宋_GB2312" w:cs="仿宋_GB2312"/>
          <w:bCs/>
          <w:kern w:val="0"/>
          <w:sz w:val="30"/>
          <w:szCs w:val="30"/>
          <w:lang w:val="en-US" w:eastAsia="zh-CN" w:bidi="ar"/>
        </w:rPr>
      </w:pPr>
      <w:r>
        <w:rPr>
          <w:rFonts w:hint="eastAsia" w:ascii="仿宋_GB2312" w:hAnsi="仿宋_GB2312" w:eastAsia="仿宋_GB2312" w:cs="仿宋_GB2312"/>
          <w:bCs/>
          <w:kern w:val="0"/>
          <w:sz w:val="30"/>
          <w:szCs w:val="30"/>
          <w:lang w:val="en-US" w:eastAsia="zh-CN" w:bidi="ar"/>
        </w:rPr>
        <w:t>法定代表人：</w:t>
      </w:r>
      <w:r>
        <w:rPr>
          <w:rFonts w:hint="eastAsia" w:ascii="仿宋_GB2312" w:hAnsi="仿宋_GB2312" w:eastAsia="仿宋_GB2312" w:cs="仿宋_GB2312"/>
          <w:bCs/>
          <w:kern w:val="0"/>
          <w:sz w:val="30"/>
          <w:szCs w:val="30"/>
          <w:u w:val="single"/>
          <w:lang w:val="en-US" w:eastAsia="zh-CN" w:bidi="ar"/>
        </w:rPr>
        <w:t xml:space="preserve">             </w:t>
      </w:r>
      <w:r>
        <w:rPr>
          <w:rFonts w:hint="eastAsia" w:ascii="仿宋_GB2312" w:hAnsi="仿宋_GB2312" w:eastAsia="仿宋_GB2312" w:cs="仿宋_GB2312"/>
          <w:bCs/>
          <w:kern w:val="0"/>
          <w:sz w:val="30"/>
          <w:szCs w:val="30"/>
          <w:lang w:val="en-US" w:eastAsia="zh-CN" w:bidi="ar"/>
        </w:rPr>
        <w:t>（签字或盖章）</w:t>
      </w:r>
    </w:p>
    <w:p w14:paraId="3F4414C2">
      <w:pPr>
        <w:ind w:left="0" w:leftChars="0" w:firstLine="0" w:firstLineChars="0"/>
        <w:rPr>
          <w:rFonts w:hint="eastAsia" w:ascii="仿宋_GB2312" w:hAnsi="仿宋_GB2312" w:eastAsia="仿宋_GB2312" w:cs="仿宋_GB2312"/>
          <w:bCs/>
          <w:kern w:val="0"/>
          <w:sz w:val="30"/>
          <w:szCs w:val="30"/>
          <w:lang w:val="en-US" w:eastAsia="zh-CN" w:bidi="ar"/>
        </w:rPr>
      </w:pPr>
      <w:r>
        <w:rPr>
          <w:rFonts w:hint="eastAsia" w:ascii="仿宋_GB2312" w:hAnsi="仿宋_GB2312" w:eastAsia="仿宋_GB2312" w:cs="仿宋_GB2312"/>
          <w:bCs/>
          <w:kern w:val="0"/>
          <w:sz w:val="30"/>
          <w:szCs w:val="30"/>
          <w:lang w:val="en-US" w:eastAsia="zh-CN" w:bidi="ar"/>
        </w:rPr>
        <w:t>联系电话：</w:t>
      </w:r>
      <w:r>
        <w:rPr>
          <w:rFonts w:hint="eastAsia" w:ascii="仿宋_GB2312" w:hAnsi="仿宋_GB2312" w:eastAsia="仿宋_GB2312" w:cs="仿宋_GB2312"/>
          <w:bCs/>
          <w:kern w:val="0"/>
          <w:sz w:val="30"/>
          <w:szCs w:val="30"/>
          <w:u w:val="single"/>
          <w:lang w:val="en-US" w:eastAsia="zh-CN" w:bidi="ar"/>
        </w:rPr>
        <w:t xml:space="preserve">               </w:t>
      </w:r>
    </w:p>
    <w:p w14:paraId="4DA38333">
      <w:pPr>
        <w:ind w:left="0" w:leftChars="0" w:firstLine="0" w:firstLineChars="0"/>
        <w:rPr>
          <w:rFonts w:hint="eastAsia" w:ascii="仿宋_GB2312" w:hAnsi="仿宋_GB2312" w:eastAsia="仿宋_GB2312" w:cs="仿宋_GB2312"/>
          <w:bCs/>
          <w:kern w:val="0"/>
          <w:sz w:val="30"/>
          <w:szCs w:val="30"/>
          <w:lang w:val="en-US" w:eastAsia="zh-CN" w:bidi="ar"/>
        </w:rPr>
      </w:pPr>
      <w:r>
        <w:rPr>
          <w:rFonts w:hint="eastAsia" w:ascii="仿宋_GB2312" w:hAnsi="仿宋_GB2312" w:eastAsia="仿宋_GB2312" w:cs="仿宋_GB2312"/>
          <w:bCs/>
          <w:kern w:val="0"/>
          <w:sz w:val="30"/>
          <w:szCs w:val="30"/>
          <w:lang w:val="en-US" w:eastAsia="zh-CN" w:bidi="ar"/>
        </w:rPr>
        <w:t>授权代表：</w:t>
      </w:r>
      <w:r>
        <w:rPr>
          <w:rFonts w:hint="eastAsia" w:ascii="仿宋_GB2312" w:hAnsi="仿宋_GB2312" w:eastAsia="仿宋_GB2312" w:cs="仿宋_GB2312"/>
          <w:bCs/>
          <w:kern w:val="0"/>
          <w:sz w:val="30"/>
          <w:szCs w:val="30"/>
          <w:u w:val="single"/>
          <w:lang w:val="en-US" w:eastAsia="zh-CN" w:bidi="ar"/>
        </w:rPr>
        <w:t xml:space="preserve">               </w:t>
      </w:r>
      <w:r>
        <w:rPr>
          <w:rFonts w:hint="eastAsia" w:ascii="仿宋_GB2312" w:hAnsi="仿宋_GB2312" w:eastAsia="仿宋_GB2312" w:cs="仿宋_GB2312"/>
          <w:bCs/>
          <w:kern w:val="0"/>
          <w:sz w:val="30"/>
          <w:szCs w:val="30"/>
          <w:lang w:val="en-US" w:eastAsia="zh-CN" w:bidi="ar"/>
        </w:rPr>
        <w:t>（签字或盖章）</w:t>
      </w:r>
    </w:p>
    <w:p w14:paraId="6CF49333">
      <w:pPr>
        <w:ind w:left="0" w:leftChars="0" w:firstLine="0" w:firstLineChars="0"/>
        <w:rPr>
          <w:rFonts w:hint="eastAsia" w:ascii="仿宋_GB2312" w:hAnsi="仿宋_GB2312" w:eastAsia="仿宋_GB2312" w:cs="仿宋_GB2312"/>
          <w:bCs/>
          <w:kern w:val="0"/>
          <w:sz w:val="30"/>
          <w:szCs w:val="30"/>
          <w:lang w:val="en-US" w:eastAsia="zh-CN" w:bidi="ar"/>
        </w:rPr>
      </w:pPr>
      <w:r>
        <w:rPr>
          <w:rFonts w:hint="eastAsia" w:ascii="仿宋_GB2312" w:hAnsi="仿宋_GB2312" w:eastAsia="仿宋_GB2312" w:cs="仿宋_GB2312"/>
          <w:bCs/>
          <w:kern w:val="0"/>
          <w:sz w:val="30"/>
          <w:szCs w:val="30"/>
          <w:lang w:val="en-US" w:eastAsia="zh-CN" w:bidi="ar"/>
        </w:rPr>
        <w:t>联系电话：</w:t>
      </w:r>
      <w:r>
        <w:rPr>
          <w:rFonts w:hint="eastAsia" w:ascii="仿宋_GB2312" w:hAnsi="仿宋_GB2312" w:eastAsia="仿宋_GB2312" w:cs="仿宋_GB2312"/>
          <w:bCs/>
          <w:kern w:val="0"/>
          <w:sz w:val="30"/>
          <w:szCs w:val="30"/>
          <w:u w:val="single"/>
          <w:lang w:val="en-US" w:eastAsia="zh-CN" w:bidi="ar"/>
        </w:rPr>
        <w:t xml:space="preserve">               </w:t>
      </w:r>
    </w:p>
    <w:p w14:paraId="6C15A212">
      <w:pPr>
        <w:ind w:left="0" w:leftChars="0" w:firstLine="0" w:firstLineChars="0"/>
        <w:jc w:val="both"/>
        <w:rPr>
          <w:rFonts w:hint="eastAsia" w:ascii="仿宋_GB2312" w:hAnsi="仿宋_GB2312" w:eastAsia="仿宋_GB2312" w:cs="仿宋_GB2312"/>
          <w:bCs/>
          <w:kern w:val="0"/>
          <w:sz w:val="30"/>
          <w:szCs w:val="30"/>
          <w:lang w:val="en-US" w:eastAsia="zh-CN" w:bidi="ar"/>
        </w:rPr>
      </w:pPr>
    </w:p>
    <w:p w14:paraId="11020EBA">
      <w:pPr>
        <w:ind w:left="0" w:leftChars="0" w:firstLine="0" w:firstLineChars="0"/>
        <w:jc w:val="right"/>
        <w:rPr>
          <w:rFonts w:hint="eastAsia" w:ascii="仿宋_GB2312" w:hAnsi="仿宋_GB2312" w:eastAsia="仿宋_GB2312" w:cs="仿宋_GB2312"/>
          <w:bCs/>
          <w:kern w:val="0"/>
          <w:sz w:val="30"/>
          <w:szCs w:val="30"/>
          <w:lang w:val="en-US" w:eastAsia="zh-CN" w:bidi="ar"/>
        </w:rPr>
      </w:pPr>
      <w:r>
        <w:rPr>
          <w:rFonts w:hint="eastAsia" w:ascii="仿宋_GB2312" w:hAnsi="仿宋_GB2312" w:eastAsia="仿宋_GB2312" w:cs="仿宋_GB2312"/>
          <w:bCs/>
          <w:kern w:val="0"/>
          <w:sz w:val="30"/>
          <w:szCs w:val="30"/>
          <w:lang w:val="en-US" w:eastAsia="zh-CN" w:bidi="ar"/>
        </w:rPr>
        <w:t>日期：     年   月   日</w:t>
      </w:r>
    </w:p>
    <w:p w14:paraId="4D742752">
      <w:pPr>
        <w:ind w:left="0" w:leftChars="0" w:firstLine="0" w:firstLineChars="0"/>
        <w:jc w:val="left"/>
        <w:rPr>
          <w:rFonts w:hint="default" w:ascii="仿宋_GB2312" w:hAnsi="仿宋_GB2312" w:eastAsia="仿宋_GB2312" w:cs="仿宋_GB2312"/>
          <w:bCs/>
          <w:kern w:val="0"/>
          <w:sz w:val="30"/>
          <w:szCs w:val="30"/>
          <w:lang w:val="en-US" w:eastAsia="zh-CN" w:bidi="ar"/>
        </w:rPr>
        <w:sectPr>
          <w:headerReference r:id="rId7" w:type="first"/>
          <w:footerReference r:id="rId10" w:type="first"/>
          <w:headerReference r:id="rId5" w:type="default"/>
          <w:footerReference r:id="rId8" w:type="default"/>
          <w:headerReference r:id="rId6" w:type="even"/>
          <w:footerReference r:id="rId9" w:type="even"/>
          <w:pgSz w:w="11906" w:h="16838"/>
          <w:pgMar w:top="1440" w:right="1800" w:bottom="1440" w:left="1800" w:header="851" w:footer="1191" w:gutter="0"/>
          <w:pgNumType w:fmt="decimal" w:start="1"/>
          <w:cols w:space="720" w:num="1"/>
          <w:docGrid w:type="lines" w:linePitch="312" w:charSpace="0"/>
        </w:sectPr>
      </w:pPr>
      <w:r>
        <w:rPr>
          <w:rFonts w:hint="eastAsia" w:ascii="仿宋_GB2312" w:hAnsi="仿宋_GB2312" w:eastAsia="仿宋_GB2312" w:cs="仿宋_GB2312"/>
          <w:b/>
          <w:bCs w:val="0"/>
          <w:kern w:val="0"/>
          <w:sz w:val="30"/>
          <w:szCs w:val="30"/>
          <w:lang w:val="en-US" w:eastAsia="zh-CN" w:bidi="ar"/>
        </w:rPr>
        <w:t>注：本确认函需在规定时间内以邮件形式回复，未回复视同放弃本次摇选。</w:t>
      </w:r>
    </w:p>
    <w:p w14:paraId="770954DC">
      <w:pPr>
        <w:numPr>
          <w:ilvl w:val="0"/>
          <w:numId w:val="1"/>
        </w:numPr>
        <w:ind w:left="0" w:leftChars="0" w:firstLine="0" w:firstLineChars="0"/>
        <w:jc w:val="both"/>
        <w:rPr>
          <w:rFonts w:hint="eastAsia" w:ascii="仿宋_GB2312" w:hAnsi="仿宋_GB2312" w:eastAsia="仿宋_GB2312" w:cs="仿宋_GB2312"/>
          <w:bCs/>
          <w:kern w:val="0"/>
          <w:sz w:val="30"/>
          <w:szCs w:val="30"/>
          <w:lang w:val="en-US" w:eastAsia="zh-CN" w:bidi="ar"/>
        </w:rPr>
      </w:pPr>
      <w:r>
        <w:rPr>
          <w:rFonts w:hint="eastAsia" w:ascii="仿宋_GB2312" w:hAnsi="仿宋_GB2312" w:eastAsia="仿宋_GB2312" w:cs="仿宋_GB2312"/>
          <w:bCs/>
          <w:kern w:val="0"/>
          <w:sz w:val="30"/>
          <w:szCs w:val="30"/>
          <w:lang w:val="en-US" w:eastAsia="zh-CN" w:bidi="ar"/>
        </w:rPr>
        <w:t>营业执照</w:t>
      </w:r>
    </w:p>
    <w:p w14:paraId="3029E371">
      <w:pPr>
        <w:numPr>
          <w:ilvl w:val="0"/>
          <w:numId w:val="1"/>
        </w:numPr>
        <w:ind w:left="0" w:leftChars="0" w:firstLine="0" w:firstLineChars="0"/>
        <w:jc w:val="both"/>
        <w:rPr>
          <w:rFonts w:hint="eastAsia" w:ascii="仿宋_GB2312" w:hAnsi="仿宋_GB2312" w:eastAsia="仿宋_GB2312" w:cs="仿宋_GB2312"/>
          <w:bCs/>
          <w:kern w:val="0"/>
          <w:sz w:val="30"/>
          <w:szCs w:val="30"/>
          <w:lang w:val="en-US" w:eastAsia="zh-CN" w:bidi="ar"/>
        </w:rPr>
      </w:pPr>
      <w:r>
        <w:rPr>
          <w:rFonts w:hint="eastAsia" w:ascii="仿宋_GB2312" w:hAnsi="仿宋_GB2312" w:eastAsia="仿宋_GB2312" w:cs="仿宋_GB2312"/>
          <w:bCs/>
          <w:kern w:val="0"/>
          <w:sz w:val="30"/>
          <w:szCs w:val="30"/>
          <w:lang w:val="en-US" w:eastAsia="zh-CN" w:bidi="ar"/>
        </w:rPr>
        <w:t>法人身份证复印件</w:t>
      </w:r>
    </w:p>
    <w:p w14:paraId="221DF9E4">
      <w:pPr>
        <w:numPr>
          <w:ilvl w:val="0"/>
          <w:numId w:val="1"/>
        </w:numPr>
        <w:ind w:left="0" w:leftChars="0" w:firstLine="0" w:firstLineChars="0"/>
        <w:jc w:val="both"/>
      </w:pPr>
      <w:r>
        <w:rPr>
          <w:rFonts w:hint="eastAsia" w:ascii="仿宋_GB2312" w:hAnsi="仿宋_GB2312" w:eastAsia="仿宋_GB2312" w:cs="仿宋_GB2312"/>
          <w:bCs/>
          <w:kern w:val="0"/>
          <w:sz w:val="30"/>
          <w:szCs w:val="30"/>
          <w:lang w:val="en-US" w:eastAsia="zh-CN" w:bidi="ar"/>
        </w:rPr>
        <w:t>授权代表身份证复印件（若有）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480"/>
      </w:pPr>
      <w:r>
        <w:separator/>
      </w:r>
    </w:p>
  </w:endnote>
  <w:endnote w:type="continuationSeparator" w:id="1">
    <w:p>
      <w:pPr>
        <w:spacing w:line="240" w:lineRule="auto"/>
        <w:ind w:firstLine="48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E5A0FF0">
    <w:pPr>
      <w:pStyle w:val="2"/>
      <w:ind w:firstLine="360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2F88AD10">
                          <w:pPr>
                            <w:pStyle w:val="2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">
              <v:path/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 w14:paraId="2F88AD10">
                    <w:pPr>
                      <w:pStyle w:val="2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979A9EA">
    <w:pPr>
      <w:pStyle w:val="2"/>
      <w:ind w:firstLine="36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02D0B5D">
    <w:pPr>
      <w:pStyle w:val="2"/>
      <w:ind w:firstLine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360" w:lineRule="auto"/>
        <w:ind w:firstLine="480"/>
      </w:pPr>
      <w:r>
        <w:separator/>
      </w:r>
    </w:p>
  </w:footnote>
  <w:footnote w:type="continuationSeparator" w:id="1">
    <w:p>
      <w:pPr>
        <w:spacing w:line="360" w:lineRule="auto"/>
        <w:ind w:firstLine="48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AEB84CA">
    <w:pPr>
      <w:pStyle w:val="3"/>
      <w:pBdr>
        <w:bottom w:val="none" w:color="auto" w:sz="0" w:space="1"/>
      </w:pBdr>
      <w:ind w:firstLine="360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B039DEC">
    <w:pPr>
      <w:pStyle w:val="3"/>
      <w:ind w:firstLine="360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65326E1">
    <w:pPr>
      <w:pStyle w:val="3"/>
      <w:ind w:firstLine="360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A2C8147"/>
    <w:multiLevelType w:val="singleLevel"/>
    <w:tmpl w:val="8A2C8147"/>
    <w:lvl w:ilvl="0" w:tentative="0">
      <w:start w:val="1"/>
      <w:numFmt w:val="decimal"/>
      <w:suff w:val="nothing"/>
      <w:lvlText w:val="（%1）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6037612"/>
    <w:rsid w:val="360376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360" w:lineRule="auto"/>
      <w:ind w:firstLine="200" w:firstLineChars="200"/>
      <w:jc w:val="both"/>
    </w:pPr>
    <w:rPr>
      <w:rFonts w:ascii="Calibri" w:hAnsi="Calibri" w:eastAsia="宋体" w:cs="Times New Roman"/>
      <w:kern w:val="2"/>
      <w:sz w:val="24"/>
      <w:szCs w:val="21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qFormat/>
    <w:uiPriority w:val="0"/>
    <w:pPr>
      <w:widowControl w:val="0"/>
      <w:tabs>
        <w:tab w:val="center" w:pos="4153"/>
        <w:tab w:val="right" w:pos="8306"/>
      </w:tabs>
      <w:snapToGrid w:val="0"/>
      <w:spacing w:line="240" w:lineRule="auto"/>
      <w:ind w:firstLine="200" w:firstLineChars="200"/>
      <w:jc w:val="left"/>
    </w:pPr>
    <w:rPr>
      <w:rFonts w:ascii="Calibri" w:hAnsi="Calibri" w:eastAsia="宋体" w:cs="Times New Roman"/>
      <w:kern w:val="2"/>
      <w:sz w:val="18"/>
      <w:szCs w:val="18"/>
      <w:lang w:val="en-US" w:eastAsia="zh-CN" w:bidi="ar-SA"/>
    </w:rPr>
  </w:style>
  <w:style w:type="paragraph" w:styleId="3">
    <w:name w:val="header"/>
    <w:qFormat/>
    <w:uiPriority w:val="0"/>
    <w:pPr>
      <w:widowControl w:val="0"/>
      <w:pBdr>
        <w:bottom w:val="single" w:color="auto" w:sz="6" w:space="1"/>
      </w:pBdr>
      <w:tabs>
        <w:tab w:val="center" w:pos="4153"/>
        <w:tab w:val="right" w:pos="8306"/>
      </w:tabs>
      <w:snapToGrid w:val="0"/>
      <w:spacing w:line="240" w:lineRule="auto"/>
      <w:ind w:firstLine="200" w:firstLineChars="200"/>
      <w:jc w:val="center"/>
    </w:pPr>
    <w:rPr>
      <w:rFonts w:ascii="Calibri" w:hAnsi="Calibri" w:eastAsia="宋体" w:cs="Times New Roman"/>
      <w:kern w:val="2"/>
      <w:sz w:val="18"/>
      <w:szCs w:val="18"/>
      <w:lang w:val="en-US" w:eastAsia="zh-CN" w:bidi="ar-SA"/>
    </w:rPr>
  </w:style>
  <w:style w:type="paragraph" w:customStyle="1" w:styleId="6">
    <w:name w:val="FC正文"/>
    <w:qFormat/>
    <w:uiPriority w:val="0"/>
    <w:pPr>
      <w:widowControl w:val="0"/>
      <w:autoSpaceDE w:val="0"/>
      <w:autoSpaceDN w:val="0"/>
      <w:adjustRightInd w:val="0"/>
      <w:spacing w:line="480" w:lineRule="auto"/>
      <w:ind w:firstLine="200" w:firstLineChars="200"/>
      <w:jc w:val="both"/>
    </w:pPr>
    <w:rPr>
      <w:rFonts w:ascii="宋体" w:hAnsi="宋体" w:eastAsia="宋体" w:cs="Times New Roman"/>
      <w:kern w:val="0"/>
      <w:sz w:val="24"/>
      <w:szCs w:val="28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2.xml"/><Relationship Id="rId8" Type="http://schemas.openxmlformats.org/officeDocument/2006/relationships/footer" Target="footer1.xml"/><Relationship Id="rId7" Type="http://schemas.openxmlformats.org/officeDocument/2006/relationships/header" Target="header3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4" Type="http://schemas.openxmlformats.org/officeDocument/2006/relationships/fontTable" Target="fontTable.xml"/><Relationship Id="rId13" Type="http://schemas.openxmlformats.org/officeDocument/2006/relationships/numbering" Target="numbering.xml"/><Relationship Id="rId12" Type="http://schemas.openxmlformats.org/officeDocument/2006/relationships/customXml" Target="../customXml/item1.xml"/><Relationship Id="rId11" Type="http://schemas.openxmlformats.org/officeDocument/2006/relationships/theme" Target="theme/theme1.xml"/><Relationship Id="rId10" Type="http://schemas.openxmlformats.org/officeDocument/2006/relationships/footer" Target="footer3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2025-01-24T00:44:00Z</dcterms:created>
  <dc:creator>可爱多</dc:creator>
  <cp:lastModifiedBy>可爱多</cp:lastModifiedBy>
  <dcterms:modified xsi:type="dcterms:W3CDTF">2025-01-24T00:44:43Z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858F3E65BEBA4269AA1684D58F0E8E47_11</vt:lpwstr>
  </property>
  <property fmtid="{D5CDD505-2E9C-101B-9397-08002B2CF9AE}" pid="4" name="KSOTemplateDocerSaveRecord">
    <vt:lpwstr>eyJoZGlkIjoiZWM2N2IwZDBkMzlkYTY1ZmNiZTllNTYzNjUyMzEwMTkiLCJ1c2VySWQiOiIxMDcxNzY1MzAxIn0=</vt:lpwstr>
  </property>
</Properties>
</file>